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C7" w:rsidRDefault="00BC5B52" w:rsidP="00B60AC7">
      <w:r w:rsidRPr="001859BA">
        <w:rPr>
          <w:rFonts w:ascii="Times New Roman" w:eastAsia="Arial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5B9CA4FA" wp14:editId="2371F884">
            <wp:extent cx="1310330" cy="830330"/>
            <wp:effectExtent l="0" t="0" r="4445" b="8255"/>
            <wp:docPr id="2" name="Bildobjekt 2" descr="D:\Flyttbar disk\Åtaganden\FORSA Riks\FORS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lyttbar disk\Åtaganden\FORSA Riks\FORSA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40" cy="85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52" w:rsidRDefault="00FB331F" w:rsidP="00B60A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Protokoll, </w:t>
      </w:r>
      <w:r w:rsidR="00BC5B52">
        <w:rPr>
          <w:b/>
          <w:sz w:val="24"/>
          <w:szCs w:val="24"/>
        </w:rPr>
        <w:t>FO</w:t>
      </w:r>
      <w:r w:rsidR="001D030C">
        <w:rPr>
          <w:b/>
          <w:sz w:val="24"/>
          <w:szCs w:val="24"/>
        </w:rPr>
        <w:t>RSA</w:t>
      </w:r>
      <w:r w:rsidR="00EF3ED6">
        <w:rPr>
          <w:b/>
          <w:sz w:val="24"/>
          <w:szCs w:val="24"/>
        </w:rPr>
        <w:t xml:space="preserve"> Småland Styrelse</w:t>
      </w:r>
      <w:r w:rsidR="00610DA4">
        <w:rPr>
          <w:b/>
          <w:sz w:val="24"/>
          <w:szCs w:val="24"/>
        </w:rPr>
        <w:t xml:space="preserve"> </w:t>
      </w:r>
      <w:r w:rsidR="00297EB9">
        <w:rPr>
          <w:b/>
          <w:sz w:val="24"/>
          <w:szCs w:val="24"/>
        </w:rPr>
        <w:t>202</w:t>
      </w:r>
      <w:r w:rsidR="00211D6A">
        <w:rPr>
          <w:b/>
          <w:sz w:val="24"/>
          <w:szCs w:val="24"/>
        </w:rPr>
        <w:t>1-</w:t>
      </w:r>
      <w:r w:rsidR="00A41863">
        <w:rPr>
          <w:b/>
          <w:sz w:val="24"/>
          <w:szCs w:val="24"/>
        </w:rPr>
        <w:t>11-02</w:t>
      </w:r>
    </w:p>
    <w:p w:rsidR="004B70EF" w:rsidRDefault="00BC5B52" w:rsidP="00297EB9">
      <w:pPr>
        <w:rPr>
          <w:sz w:val="24"/>
          <w:szCs w:val="24"/>
        </w:rPr>
      </w:pPr>
      <w:r w:rsidRPr="004B70EF">
        <w:rPr>
          <w:i/>
          <w:sz w:val="24"/>
          <w:szCs w:val="24"/>
        </w:rPr>
        <w:t>Närvarande:</w:t>
      </w:r>
      <w:r w:rsidRPr="00EF0C32">
        <w:rPr>
          <w:sz w:val="24"/>
          <w:szCs w:val="24"/>
        </w:rPr>
        <w:t xml:space="preserve"> </w:t>
      </w:r>
      <w:r w:rsidR="00CA17E0">
        <w:rPr>
          <w:sz w:val="24"/>
          <w:szCs w:val="24"/>
        </w:rPr>
        <w:t>J</w:t>
      </w:r>
      <w:r w:rsidR="00211D6A">
        <w:rPr>
          <w:sz w:val="24"/>
          <w:szCs w:val="24"/>
        </w:rPr>
        <w:t>esper Johansson (ordförande),</w:t>
      </w:r>
      <w:r w:rsidR="00FA2AA9" w:rsidRPr="00FA2AA9">
        <w:rPr>
          <w:sz w:val="24"/>
          <w:szCs w:val="24"/>
        </w:rPr>
        <w:t xml:space="preserve"> </w:t>
      </w:r>
      <w:r w:rsidR="00FA2AA9">
        <w:rPr>
          <w:sz w:val="24"/>
          <w:szCs w:val="24"/>
        </w:rPr>
        <w:t>Therese Magnusson, Mats Anderberg och Kulla Person Kraft</w:t>
      </w:r>
      <w:r w:rsidR="004B70EF">
        <w:rPr>
          <w:sz w:val="24"/>
          <w:szCs w:val="24"/>
        </w:rPr>
        <w:t xml:space="preserve"> (tillfällig sekreterare)</w:t>
      </w:r>
    </w:p>
    <w:p w:rsidR="00297EB9" w:rsidRDefault="00BC5B52" w:rsidP="00297EB9">
      <w:pPr>
        <w:rPr>
          <w:sz w:val="24"/>
          <w:szCs w:val="24"/>
        </w:rPr>
      </w:pPr>
      <w:r w:rsidRPr="00EF0C32">
        <w:rPr>
          <w:sz w:val="24"/>
          <w:szCs w:val="24"/>
        </w:rPr>
        <w:t xml:space="preserve">Mats Karlsson (kassör), </w:t>
      </w:r>
      <w:r w:rsidR="00EB1965">
        <w:rPr>
          <w:sz w:val="24"/>
          <w:szCs w:val="24"/>
        </w:rPr>
        <w:t>Ellen Parsland, Mikael Skill</w:t>
      </w:r>
      <w:r w:rsidR="00D752AC">
        <w:rPr>
          <w:sz w:val="24"/>
          <w:szCs w:val="24"/>
        </w:rPr>
        <w:t>mark</w:t>
      </w:r>
      <w:r w:rsidR="001E659F">
        <w:rPr>
          <w:sz w:val="24"/>
          <w:szCs w:val="24"/>
        </w:rPr>
        <w:t xml:space="preserve">, </w:t>
      </w:r>
      <w:r w:rsidR="00D752AC">
        <w:rPr>
          <w:sz w:val="24"/>
          <w:szCs w:val="24"/>
        </w:rPr>
        <w:t>o</w:t>
      </w:r>
      <w:r w:rsidR="00EF0C32" w:rsidRPr="00EF0C32">
        <w:rPr>
          <w:sz w:val="24"/>
          <w:szCs w:val="24"/>
        </w:rPr>
        <w:t xml:space="preserve">ch </w:t>
      </w:r>
      <w:r w:rsidR="00297EB9" w:rsidRPr="00EF0C32">
        <w:rPr>
          <w:sz w:val="24"/>
          <w:szCs w:val="24"/>
        </w:rPr>
        <w:t>Maria Alm (</w:t>
      </w:r>
      <w:r w:rsidR="00EF3ED6" w:rsidRPr="00EF0C32">
        <w:rPr>
          <w:sz w:val="24"/>
          <w:szCs w:val="24"/>
        </w:rPr>
        <w:t>sekreterare</w:t>
      </w:r>
      <w:r w:rsidR="00FA2AA9">
        <w:rPr>
          <w:sz w:val="24"/>
          <w:szCs w:val="24"/>
        </w:rPr>
        <w:t>)</w:t>
      </w:r>
      <w:r w:rsidR="00FA2AA9" w:rsidRPr="00FA2AA9">
        <w:rPr>
          <w:sz w:val="24"/>
          <w:szCs w:val="24"/>
        </w:rPr>
        <w:t xml:space="preserve"> </w:t>
      </w:r>
      <w:r w:rsidR="00FA2AA9">
        <w:rPr>
          <w:sz w:val="24"/>
          <w:szCs w:val="24"/>
        </w:rPr>
        <w:t xml:space="preserve">hade anmält förhinder. </w:t>
      </w:r>
      <w:r w:rsidR="00E127A5">
        <w:rPr>
          <w:sz w:val="24"/>
          <w:szCs w:val="24"/>
        </w:rPr>
        <w:t xml:space="preserve">Med anledning av </w:t>
      </w:r>
      <w:r w:rsidR="00434390">
        <w:rPr>
          <w:sz w:val="24"/>
          <w:szCs w:val="24"/>
        </w:rPr>
        <w:t>Coronapandemin hålls styrelsemötet via Zoom.</w:t>
      </w:r>
      <w:r w:rsidR="00D40CBF">
        <w:rPr>
          <w:sz w:val="24"/>
          <w:szCs w:val="24"/>
        </w:rPr>
        <w:t xml:space="preserve"> </w:t>
      </w:r>
    </w:p>
    <w:p w:rsidR="00F328BB" w:rsidRPr="00211D6A" w:rsidRDefault="00F328BB" w:rsidP="00211D6A">
      <w:pPr>
        <w:pStyle w:val="Liststycke"/>
        <w:ind w:left="360"/>
        <w:jc w:val="both"/>
        <w:rPr>
          <w:sz w:val="24"/>
          <w:szCs w:val="24"/>
        </w:rPr>
      </w:pPr>
    </w:p>
    <w:p w:rsidR="00FA2AA9" w:rsidRPr="00FA2AA9" w:rsidRDefault="00FA2AA9" w:rsidP="008E067E">
      <w:pPr>
        <w:pStyle w:val="Liststyck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Genomgång av föregåe</w:t>
      </w:r>
      <w:r w:rsidR="00A41863">
        <w:rPr>
          <w:b/>
          <w:sz w:val="24"/>
          <w:szCs w:val="24"/>
        </w:rPr>
        <w:t>nde styrelsemötesprotokoll 2021</w:t>
      </w:r>
      <w:r>
        <w:rPr>
          <w:b/>
          <w:sz w:val="24"/>
          <w:szCs w:val="24"/>
        </w:rPr>
        <w:t>–10-12</w:t>
      </w:r>
    </w:p>
    <w:p w:rsidR="00A41863" w:rsidRDefault="00A41863" w:rsidP="00A41863">
      <w:pPr>
        <w:pStyle w:val="Liststycke"/>
        <w:ind w:left="502"/>
        <w:jc w:val="both"/>
        <w:rPr>
          <w:sz w:val="24"/>
          <w:szCs w:val="24"/>
        </w:rPr>
      </w:pPr>
      <w:r w:rsidRPr="00211D6A">
        <w:rPr>
          <w:sz w:val="24"/>
          <w:szCs w:val="24"/>
        </w:rPr>
        <w:t xml:space="preserve">Jesper </w:t>
      </w:r>
      <w:r w:rsidR="00D76C84">
        <w:rPr>
          <w:sz w:val="24"/>
          <w:szCs w:val="24"/>
        </w:rPr>
        <w:t>gjorde en genomgång</w:t>
      </w:r>
      <w:r>
        <w:rPr>
          <w:sz w:val="24"/>
          <w:szCs w:val="24"/>
        </w:rPr>
        <w:t xml:space="preserve"> av </w:t>
      </w:r>
      <w:r w:rsidRPr="00211D6A">
        <w:rPr>
          <w:sz w:val="24"/>
          <w:szCs w:val="24"/>
        </w:rPr>
        <w:t xml:space="preserve">vad som diskuterades </w:t>
      </w:r>
      <w:r>
        <w:rPr>
          <w:sz w:val="24"/>
          <w:szCs w:val="24"/>
        </w:rPr>
        <w:t xml:space="preserve">och beslutades </w:t>
      </w:r>
      <w:r w:rsidRPr="00211D6A">
        <w:rPr>
          <w:sz w:val="24"/>
          <w:szCs w:val="24"/>
        </w:rPr>
        <w:t xml:space="preserve">vid förra </w:t>
      </w:r>
    </w:p>
    <w:p w:rsidR="00D40CBF" w:rsidRDefault="00A41863" w:rsidP="00A41863">
      <w:pPr>
        <w:pStyle w:val="Liststycke"/>
        <w:ind w:left="502"/>
        <w:jc w:val="both"/>
        <w:rPr>
          <w:sz w:val="24"/>
          <w:szCs w:val="24"/>
        </w:rPr>
      </w:pPr>
      <w:r w:rsidRPr="00211D6A">
        <w:rPr>
          <w:sz w:val="24"/>
          <w:szCs w:val="24"/>
        </w:rPr>
        <w:t>styrelsemötet.</w:t>
      </w:r>
    </w:p>
    <w:p w:rsidR="00A41863" w:rsidRPr="008E067E" w:rsidRDefault="00A41863" w:rsidP="00A41863">
      <w:pPr>
        <w:pStyle w:val="Liststycke"/>
        <w:ind w:left="502"/>
        <w:jc w:val="both"/>
        <w:rPr>
          <w:sz w:val="24"/>
          <w:szCs w:val="24"/>
        </w:rPr>
      </w:pPr>
    </w:p>
    <w:p w:rsidR="00A41863" w:rsidRDefault="00C11DB3" w:rsidP="00A41863">
      <w:pPr>
        <w:pStyle w:val="Liststycke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Planering av FORSA</w:t>
      </w:r>
      <w:r w:rsidR="00A41863">
        <w:rPr>
          <w:b/>
          <w:sz w:val="24"/>
          <w:szCs w:val="24"/>
        </w:rPr>
        <w:t xml:space="preserve"> Café </w:t>
      </w:r>
      <w:r w:rsidR="00D76C84">
        <w:rPr>
          <w:b/>
          <w:sz w:val="24"/>
          <w:szCs w:val="24"/>
        </w:rPr>
        <w:t xml:space="preserve">den </w:t>
      </w:r>
      <w:r w:rsidR="00A41863">
        <w:rPr>
          <w:b/>
          <w:sz w:val="24"/>
          <w:szCs w:val="24"/>
        </w:rPr>
        <w:t>23 november</w:t>
      </w:r>
    </w:p>
    <w:p w:rsidR="00FC4D47" w:rsidRDefault="00D76C84" w:rsidP="008E067E">
      <w:pPr>
        <w:pStyle w:val="Liststycke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Diskussion </w:t>
      </w:r>
      <w:r w:rsidR="004B70EF">
        <w:rPr>
          <w:sz w:val="24"/>
          <w:szCs w:val="24"/>
        </w:rPr>
        <w:t xml:space="preserve">och genomgång av </w:t>
      </w:r>
      <w:r>
        <w:rPr>
          <w:sz w:val="24"/>
          <w:szCs w:val="24"/>
        </w:rPr>
        <w:t>I</w:t>
      </w:r>
      <w:r w:rsidR="004B70EF">
        <w:rPr>
          <w:sz w:val="24"/>
          <w:szCs w:val="24"/>
        </w:rPr>
        <w:t>nbjudan samt upplägg</w:t>
      </w:r>
      <w:r>
        <w:rPr>
          <w:sz w:val="24"/>
          <w:szCs w:val="24"/>
        </w:rPr>
        <w:t xml:space="preserve"> och ansvar. Enas om att det är en  tydlig och bra Inbjudan, endast justering av </w:t>
      </w:r>
      <w:r w:rsidR="004B70EF">
        <w:rPr>
          <w:sz w:val="24"/>
          <w:szCs w:val="24"/>
        </w:rPr>
        <w:t>länkens placering</w:t>
      </w:r>
      <w:r>
        <w:rPr>
          <w:sz w:val="24"/>
          <w:szCs w:val="24"/>
        </w:rPr>
        <w:t xml:space="preserve">. Vidare bestäms att den offentliggörs/skickas ut av </w:t>
      </w:r>
      <w:proofErr w:type="spellStart"/>
      <w:r>
        <w:rPr>
          <w:sz w:val="24"/>
          <w:szCs w:val="24"/>
        </w:rPr>
        <w:t>orförande</w:t>
      </w:r>
      <w:proofErr w:type="spellEnd"/>
      <w:r>
        <w:rPr>
          <w:sz w:val="24"/>
          <w:szCs w:val="24"/>
        </w:rPr>
        <w:t xml:space="preserve"> den 4/11, efter att Therese kollat av med studenterna. </w:t>
      </w:r>
    </w:p>
    <w:p w:rsidR="00D76C84" w:rsidRDefault="00D76C84" w:rsidP="008E067E">
      <w:pPr>
        <w:pStyle w:val="Liststycke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Enas om </w:t>
      </w:r>
      <w:r w:rsidR="004B70EF">
        <w:rPr>
          <w:sz w:val="24"/>
          <w:szCs w:val="24"/>
        </w:rPr>
        <w:t xml:space="preserve">upplägg; </w:t>
      </w:r>
      <w:r>
        <w:rPr>
          <w:sz w:val="24"/>
          <w:szCs w:val="24"/>
        </w:rPr>
        <w:t xml:space="preserve">att Jesper som ordförande välkomnar med </w:t>
      </w:r>
      <w:proofErr w:type="spellStart"/>
      <w:r>
        <w:rPr>
          <w:sz w:val="24"/>
          <w:szCs w:val="24"/>
        </w:rPr>
        <w:t>bl</w:t>
      </w:r>
      <w:proofErr w:type="spellEnd"/>
      <w:r>
        <w:rPr>
          <w:sz w:val="24"/>
          <w:szCs w:val="24"/>
        </w:rPr>
        <w:t xml:space="preserve"> a info</w:t>
      </w:r>
      <w:r w:rsidR="004B70EF">
        <w:rPr>
          <w:sz w:val="24"/>
          <w:szCs w:val="24"/>
        </w:rPr>
        <w:t>rmation</w:t>
      </w:r>
      <w:r>
        <w:rPr>
          <w:sz w:val="24"/>
          <w:szCs w:val="24"/>
        </w:rPr>
        <w:t xml:space="preserve"> om FORSA, att Therese håller i dialog</w:t>
      </w:r>
      <w:r w:rsidR="004B70EF">
        <w:rPr>
          <w:sz w:val="24"/>
          <w:szCs w:val="24"/>
        </w:rPr>
        <w:t>en</w:t>
      </w:r>
      <w:r>
        <w:rPr>
          <w:sz w:val="24"/>
          <w:szCs w:val="24"/>
        </w:rPr>
        <w:t xml:space="preserve"> samt att vi alla bidrar med frågor och vårt engagemang. Enas också om att </w:t>
      </w:r>
      <w:proofErr w:type="spellStart"/>
      <w:r>
        <w:rPr>
          <w:sz w:val="24"/>
          <w:szCs w:val="24"/>
        </w:rPr>
        <w:t>Therses</w:t>
      </w:r>
      <w:proofErr w:type="spellEnd"/>
      <w:r>
        <w:rPr>
          <w:sz w:val="24"/>
          <w:szCs w:val="24"/>
        </w:rPr>
        <w:t xml:space="preserve"> bjuder studenterna på fika (om </w:t>
      </w:r>
      <w:r w:rsidR="004B70EF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är på plats) </w:t>
      </w:r>
      <w:r w:rsidR="006541B8">
        <w:rPr>
          <w:sz w:val="24"/>
          <w:szCs w:val="24"/>
        </w:rPr>
        <w:t xml:space="preserve">och att de avtackas med varsin </w:t>
      </w:r>
      <w:r>
        <w:rPr>
          <w:sz w:val="24"/>
          <w:szCs w:val="24"/>
        </w:rPr>
        <w:t>biobiljett (OBS! ett undantag i relation till andra föredragande</w:t>
      </w:r>
      <w:r w:rsidR="006541B8">
        <w:rPr>
          <w:sz w:val="24"/>
          <w:szCs w:val="24"/>
        </w:rPr>
        <w:t xml:space="preserve"> som gör föreläsningar inom ramen för tjänster eller arvoderade uppdrag</w:t>
      </w:r>
      <w:r>
        <w:rPr>
          <w:sz w:val="24"/>
          <w:szCs w:val="24"/>
        </w:rPr>
        <w:t>).</w:t>
      </w:r>
    </w:p>
    <w:p w:rsidR="00FC4D47" w:rsidRPr="008E067E" w:rsidRDefault="00FC4D47" w:rsidP="008E067E">
      <w:pPr>
        <w:pStyle w:val="Liststycke"/>
        <w:ind w:left="502"/>
        <w:jc w:val="both"/>
        <w:rPr>
          <w:sz w:val="24"/>
          <w:szCs w:val="24"/>
        </w:rPr>
      </w:pPr>
    </w:p>
    <w:p w:rsidR="008E067E" w:rsidRDefault="00A41863" w:rsidP="00BF7AA3">
      <w:pPr>
        <w:pStyle w:val="Liststycke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Planering av FORSA</w:t>
      </w:r>
      <w:r w:rsidR="007F391E">
        <w:rPr>
          <w:b/>
          <w:sz w:val="24"/>
          <w:szCs w:val="24"/>
        </w:rPr>
        <w:t xml:space="preserve"> Smålands verksamhet</w:t>
      </w:r>
      <w:r w:rsidR="00FC4D47">
        <w:rPr>
          <w:b/>
          <w:sz w:val="24"/>
          <w:szCs w:val="24"/>
        </w:rPr>
        <w:t xml:space="preserve"> under våren 2022, datum för styrelsemöten och FORSA Caféer</w:t>
      </w:r>
    </w:p>
    <w:p w:rsidR="008E067E" w:rsidRDefault="00FC4D47" w:rsidP="00D76C84">
      <w:pPr>
        <w:pStyle w:val="Liststycke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Mötet enas om att skjuta frågan i sin helhet till nästkommande styrelsemöte den 14/12</w:t>
      </w:r>
      <w:r w:rsidR="006541B8">
        <w:rPr>
          <w:sz w:val="24"/>
          <w:szCs w:val="24"/>
        </w:rPr>
        <w:t xml:space="preserve"> när fler från styrelsen förhoppningsvis har möjlighet att närvara</w:t>
      </w:r>
      <w:r>
        <w:rPr>
          <w:sz w:val="24"/>
          <w:szCs w:val="24"/>
        </w:rPr>
        <w:t>.</w:t>
      </w:r>
    </w:p>
    <w:p w:rsidR="00D76C84" w:rsidRPr="004A0081" w:rsidRDefault="00D76C84" w:rsidP="00D76C84">
      <w:pPr>
        <w:pStyle w:val="Liststycke"/>
        <w:ind w:left="502"/>
        <w:jc w:val="both"/>
        <w:rPr>
          <w:sz w:val="24"/>
          <w:szCs w:val="24"/>
        </w:rPr>
      </w:pPr>
    </w:p>
    <w:p w:rsidR="00463143" w:rsidRPr="00FC4C34" w:rsidRDefault="00FC4D47" w:rsidP="00BF7AA3">
      <w:pPr>
        <w:pStyle w:val="Liststycke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Nationellt FORSA</w:t>
      </w:r>
      <w:r w:rsidR="00463143" w:rsidRPr="00FC4C34">
        <w:rPr>
          <w:b/>
          <w:sz w:val="24"/>
          <w:szCs w:val="24"/>
        </w:rPr>
        <w:t xml:space="preserve"> </w:t>
      </w:r>
      <w:r w:rsidR="00C0194A" w:rsidRPr="00FC4C34">
        <w:rPr>
          <w:b/>
          <w:sz w:val="24"/>
          <w:szCs w:val="24"/>
        </w:rPr>
        <w:t>S</w:t>
      </w:r>
      <w:r w:rsidR="00463143" w:rsidRPr="00FC4C34">
        <w:rPr>
          <w:b/>
          <w:sz w:val="24"/>
          <w:szCs w:val="24"/>
        </w:rPr>
        <w:t>ymposium</w:t>
      </w:r>
      <w:r w:rsidR="006541B8">
        <w:rPr>
          <w:b/>
          <w:sz w:val="24"/>
          <w:szCs w:val="24"/>
        </w:rPr>
        <w:t xml:space="preserve"> 2022 18/10 – 19</w:t>
      </w:r>
      <w:r>
        <w:rPr>
          <w:b/>
          <w:sz w:val="24"/>
          <w:szCs w:val="24"/>
        </w:rPr>
        <w:t>/10</w:t>
      </w:r>
    </w:p>
    <w:p w:rsidR="00FC4D47" w:rsidRDefault="004B70EF" w:rsidP="00FC4D47">
      <w:pPr>
        <w:pStyle w:val="Liststycke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FORSA</w:t>
      </w:r>
      <w:r w:rsidR="004A0081" w:rsidRPr="004A0081">
        <w:rPr>
          <w:sz w:val="24"/>
          <w:szCs w:val="24"/>
        </w:rPr>
        <w:t xml:space="preserve"> Småland har tagit på si</w:t>
      </w:r>
      <w:r>
        <w:rPr>
          <w:sz w:val="24"/>
          <w:szCs w:val="24"/>
        </w:rPr>
        <w:t>g att arrangera ett nationellt FOSA Sy</w:t>
      </w:r>
      <w:r w:rsidR="004A0081" w:rsidRPr="004A0081">
        <w:rPr>
          <w:sz w:val="24"/>
          <w:szCs w:val="24"/>
        </w:rPr>
        <w:t>mposium</w:t>
      </w:r>
      <w:r w:rsidR="006541B8">
        <w:rPr>
          <w:sz w:val="24"/>
          <w:szCs w:val="24"/>
        </w:rPr>
        <w:t xml:space="preserve"> hösten 2022. </w:t>
      </w:r>
      <w:proofErr w:type="spellStart"/>
      <w:r w:rsidR="006541B8">
        <w:rPr>
          <w:sz w:val="24"/>
          <w:szCs w:val="24"/>
        </w:rPr>
        <w:t>S</w:t>
      </w:r>
      <w:r w:rsidR="004A0081" w:rsidRPr="00FC4D47">
        <w:rPr>
          <w:sz w:val="24"/>
          <w:szCs w:val="24"/>
        </w:rPr>
        <w:t>ymposiumet</w:t>
      </w:r>
      <w:proofErr w:type="spellEnd"/>
      <w:r w:rsidR="004A0081" w:rsidRPr="00FC4D47">
        <w:rPr>
          <w:sz w:val="24"/>
          <w:szCs w:val="24"/>
        </w:rPr>
        <w:t xml:space="preserve"> börjar vid lunch dag 1</w:t>
      </w:r>
      <w:r w:rsidR="00EB1965" w:rsidRPr="00FC4D47">
        <w:rPr>
          <w:sz w:val="24"/>
          <w:szCs w:val="24"/>
        </w:rPr>
        <w:t xml:space="preserve"> </w:t>
      </w:r>
      <w:r w:rsidR="004A0081" w:rsidRPr="00FC4D47">
        <w:rPr>
          <w:sz w:val="24"/>
          <w:szCs w:val="24"/>
        </w:rPr>
        <w:t xml:space="preserve">och avslutas med lunch dag 2. </w:t>
      </w:r>
    </w:p>
    <w:p w:rsidR="00296264" w:rsidRPr="004B70EF" w:rsidRDefault="004B70EF" w:rsidP="004B70EF">
      <w:pPr>
        <w:pStyle w:val="Liststycke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Jesper har fått tips från Lena Lernå om att söka CSA-medel till arrangemanget, ansökningstillfälle i februari samt i oktober. Diskussion. Vi behöver ha en grov budget. Ansökningsblanketten synes relativt tydlig. Enas om att Jesper tillsvidare håller i CSA-ansökan, undersöker kostnaden att anlita Linnémöte samt kollar institutionens intresse för att vara medarrangör.</w:t>
      </w:r>
    </w:p>
    <w:p w:rsidR="009E39EC" w:rsidRDefault="009E39EC" w:rsidP="009E39EC">
      <w:pPr>
        <w:pStyle w:val="Liststycke"/>
        <w:ind w:left="502"/>
        <w:jc w:val="both"/>
        <w:rPr>
          <w:sz w:val="24"/>
          <w:szCs w:val="24"/>
        </w:rPr>
      </w:pPr>
    </w:p>
    <w:p w:rsidR="00FF7315" w:rsidRDefault="00E478D7" w:rsidP="00FF7315">
      <w:pPr>
        <w:pStyle w:val="Liststycke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E478D7">
        <w:rPr>
          <w:b/>
          <w:sz w:val="24"/>
          <w:szCs w:val="24"/>
        </w:rPr>
        <w:t xml:space="preserve">Övriga frågor </w:t>
      </w:r>
    </w:p>
    <w:p w:rsidR="00FF7315" w:rsidRDefault="00E32313" w:rsidP="004B70EF">
      <w:pPr>
        <w:pStyle w:val="Liststycke"/>
        <w:spacing w:line="240" w:lineRule="auto"/>
        <w:ind w:left="502"/>
        <w:rPr>
          <w:sz w:val="24"/>
          <w:szCs w:val="24"/>
        </w:rPr>
      </w:pPr>
      <w:r w:rsidRPr="00E32313">
        <w:rPr>
          <w:sz w:val="24"/>
          <w:szCs w:val="24"/>
        </w:rPr>
        <w:t xml:space="preserve">Mötets samtliga närvarande medlemmar hoppas på god uppslutning vid nästkommande </w:t>
      </w:r>
      <w:r>
        <w:rPr>
          <w:sz w:val="24"/>
          <w:szCs w:val="24"/>
        </w:rPr>
        <w:t>s</w:t>
      </w:r>
      <w:r w:rsidR="006541B8">
        <w:rPr>
          <w:sz w:val="24"/>
          <w:szCs w:val="24"/>
        </w:rPr>
        <w:t>t</w:t>
      </w:r>
      <w:r>
        <w:rPr>
          <w:sz w:val="24"/>
          <w:szCs w:val="24"/>
        </w:rPr>
        <w:t>yrelse</w:t>
      </w:r>
      <w:r w:rsidRPr="00E32313">
        <w:rPr>
          <w:sz w:val="24"/>
          <w:szCs w:val="24"/>
        </w:rPr>
        <w:t xml:space="preserve">möte den 14/12 </w:t>
      </w:r>
      <w:proofErr w:type="spellStart"/>
      <w:r w:rsidRPr="00E32313">
        <w:rPr>
          <w:sz w:val="24"/>
          <w:szCs w:val="24"/>
        </w:rPr>
        <w:t>kl</w:t>
      </w:r>
      <w:proofErr w:type="spellEnd"/>
      <w:r w:rsidRPr="00E32313">
        <w:rPr>
          <w:sz w:val="24"/>
          <w:szCs w:val="24"/>
        </w:rPr>
        <w:t xml:space="preserve"> 16.15</w:t>
      </w:r>
      <w:r>
        <w:rPr>
          <w:sz w:val="24"/>
          <w:szCs w:val="24"/>
        </w:rPr>
        <w:t xml:space="preserve">, ett möte som åtföljs av ett digitalt </w:t>
      </w:r>
      <w:r w:rsidR="004B70EF">
        <w:rPr>
          <w:sz w:val="24"/>
          <w:szCs w:val="24"/>
        </w:rPr>
        <w:t>gl</w:t>
      </w:r>
      <w:r w:rsidR="006541B8">
        <w:rPr>
          <w:sz w:val="24"/>
          <w:szCs w:val="24"/>
        </w:rPr>
        <w:t xml:space="preserve">öggmingel. 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4B70EF" w:rsidRDefault="004B70EF" w:rsidP="004B70EF">
      <w:pPr>
        <w:pStyle w:val="Liststycke"/>
        <w:spacing w:line="240" w:lineRule="auto"/>
        <w:ind w:left="502"/>
        <w:rPr>
          <w:sz w:val="24"/>
          <w:szCs w:val="24"/>
        </w:rPr>
      </w:pPr>
    </w:p>
    <w:p w:rsidR="004B70EF" w:rsidRPr="004B70EF" w:rsidRDefault="004B70EF" w:rsidP="004B70EF">
      <w:pPr>
        <w:pStyle w:val="Liststycke"/>
        <w:spacing w:line="240" w:lineRule="auto"/>
        <w:ind w:left="502"/>
        <w:rPr>
          <w:sz w:val="24"/>
          <w:szCs w:val="24"/>
        </w:rPr>
      </w:pPr>
    </w:p>
    <w:p w:rsidR="00EF33C5" w:rsidRDefault="007F391E" w:rsidP="00CA17E0">
      <w:pPr>
        <w:pStyle w:val="Liststycke"/>
        <w:spacing w:line="240" w:lineRule="auto"/>
        <w:ind w:left="502"/>
        <w:rPr>
          <w:sz w:val="24"/>
          <w:szCs w:val="24"/>
        </w:rPr>
      </w:pPr>
      <w:r>
        <w:rPr>
          <w:sz w:val="24"/>
          <w:szCs w:val="24"/>
        </w:rPr>
        <w:t>Kulla Persson Kraft</w:t>
      </w:r>
      <w:r w:rsidR="00EF33C5">
        <w:rPr>
          <w:sz w:val="24"/>
          <w:szCs w:val="24"/>
        </w:rPr>
        <w:tab/>
      </w:r>
      <w:r w:rsidR="00CA17E0">
        <w:rPr>
          <w:sz w:val="24"/>
          <w:szCs w:val="24"/>
        </w:rPr>
        <w:tab/>
      </w:r>
      <w:r w:rsidR="00CA17E0">
        <w:rPr>
          <w:sz w:val="24"/>
          <w:szCs w:val="24"/>
        </w:rPr>
        <w:tab/>
        <w:t>Jesper Johansson</w:t>
      </w:r>
      <w:r w:rsidR="00EF33C5">
        <w:rPr>
          <w:sz w:val="24"/>
          <w:szCs w:val="24"/>
        </w:rPr>
        <w:tab/>
      </w:r>
    </w:p>
    <w:p w:rsidR="00BC5B52" w:rsidRPr="00BC5B52" w:rsidRDefault="004C4566" w:rsidP="004C4566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17E0">
        <w:rPr>
          <w:sz w:val="24"/>
          <w:szCs w:val="24"/>
        </w:rPr>
        <w:t xml:space="preserve">   </w:t>
      </w:r>
      <w:r w:rsidR="00250ED3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055CBF">
        <w:rPr>
          <w:sz w:val="24"/>
          <w:szCs w:val="24"/>
        </w:rPr>
        <w:t>ekretera</w:t>
      </w:r>
      <w:r w:rsidR="00CA17E0">
        <w:rPr>
          <w:sz w:val="24"/>
          <w:szCs w:val="24"/>
        </w:rPr>
        <w:t xml:space="preserve">re                             </w:t>
      </w:r>
      <w:r w:rsidR="00250ED3">
        <w:rPr>
          <w:sz w:val="24"/>
          <w:szCs w:val="24"/>
        </w:rPr>
        <w:t xml:space="preserve">                                 </w:t>
      </w:r>
      <w:r w:rsidR="00CA17E0">
        <w:rPr>
          <w:sz w:val="24"/>
          <w:szCs w:val="24"/>
        </w:rPr>
        <w:t>O</w:t>
      </w:r>
      <w:r w:rsidR="00EF33C5">
        <w:rPr>
          <w:sz w:val="24"/>
          <w:szCs w:val="24"/>
        </w:rPr>
        <w:t>rdförande</w:t>
      </w:r>
      <w:r w:rsidR="00055CBF">
        <w:rPr>
          <w:sz w:val="24"/>
          <w:szCs w:val="24"/>
        </w:rPr>
        <w:t xml:space="preserve"> </w:t>
      </w:r>
    </w:p>
    <w:sectPr w:rsidR="00BC5B52" w:rsidRPr="00BC5B52" w:rsidSect="00BC5B52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29" w:rsidRDefault="00682129" w:rsidP="006B1171">
      <w:pPr>
        <w:spacing w:line="240" w:lineRule="auto"/>
      </w:pPr>
      <w:r>
        <w:separator/>
      </w:r>
    </w:p>
  </w:endnote>
  <w:endnote w:type="continuationSeparator" w:id="0">
    <w:p w:rsidR="00682129" w:rsidRDefault="00682129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70EF">
      <w:rPr>
        <w:noProof/>
      </w:rPr>
      <w:t>2</w:t>
    </w:r>
    <w:r>
      <w:fldChar w:fldCharType="end"/>
    </w:r>
    <w:r>
      <w:t xml:space="preserve"> (</w:t>
    </w:r>
    <w:r w:rsidR="003214EA">
      <w:rPr>
        <w:noProof/>
      </w:rPr>
      <w:fldChar w:fldCharType="begin"/>
    </w:r>
    <w:r w:rsidR="003214EA">
      <w:rPr>
        <w:noProof/>
      </w:rPr>
      <w:instrText xml:space="preserve"> NUMPAGES   \* MERGEFORMAT </w:instrText>
    </w:r>
    <w:r w:rsidR="003214EA">
      <w:rPr>
        <w:noProof/>
      </w:rPr>
      <w:fldChar w:fldCharType="separate"/>
    </w:r>
    <w:r w:rsidR="004B70EF">
      <w:rPr>
        <w:noProof/>
      </w:rPr>
      <w:t>2</w:t>
    </w:r>
    <w:r w:rsidR="003214EA">
      <w:rPr>
        <w:noProof/>
      </w:rPr>
      <w:fldChar w:fldCharType="end"/>
    </w:r>
    <w:r>
      <w:t>)</w:t>
    </w:r>
  </w:p>
  <w:p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41B8">
      <w:rPr>
        <w:noProof/>
      </w:rPr>
      <w:t>1</w:t>
    </w:r>
    <w:r>
      <w:fldChar w:fldCharType="end"/>
    </w:r>
    <w:r>
      <w:t xml:space="preserve"> (</w:t>
    </w:r>
    <w:r w:rsidR="00127459">
      <w:rPr>
        <w:noProof/>
      </w:rPr>
      <w:fldChar w:fldCharType="begin"/>
    </w:r>
    <w:r w:rsidR="00127459">
      <w:rPr>
        <w:noProof/>
      </w:rPr>
      <w:instrText xml:space="preserve"> NUMPAGES   \* MERGEFORMAT </w:instrText>
    </w:r>
    <w:r w:rsidR="00127459">
      <w:rPr>
        <w:noProof/>
      </w:rPr>
      <w:fldChar w:fldCharType="separate"/>
    </w:r>
    <w:r w:rsidR="006541B8">
      <w:rPr>
        <w:noProof/>
      </w:rPr>
      <w:t>1</w:t>
    </w:r>
    <w:r w:rsidR="00127459">
      <w:rPr>
        <w:noProof/>
      </w:rPr>
      <w:fldChar w:fldCharType="end"/>
    </w:r>
    <w:r>
      <w:t>)</w:t>
    </w:r>
  </w:p>
  <w:p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29" w:rsidRDefault="00682129" w:rsidP="006B1171">
      <w:pPr>
        <w:spacing w:line="240" w:lineRule="auto"/>
      </w:pPr>
      <w:r>
        <w:separator/>
      </w:r>
    </w:p>
  </w:footnote>
  <w:footnote w:type="continuationSeparator" w:id="0">
    <w:p w:rsidR="00682129" w:rsidRDefault="00682129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771"/>
    <w:multiLevelType w:val="hybridMultilevel"/>
    <w:tmpl w:val="80687C1C"/>
    <w:lvl w:ilvl="0" w:tplc="CBBA3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4925"/>
    <w:multiLevelType w:val="hybridMultilevel"/>
    <w:tmpl w:val="893E886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D4525"/>
    <w:multiLevelType w:val="hybridMultilevel"/>
    <w:tmpl w:val="D62851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D25F0"/>
    <w:multiLevelType w:val="hybridMultilevel"/>
    <w:tmpl w:val="27E6F9FA"/>
    <w:lvl w:ilvl="0" w:tplc="041D000F">
      <w:start w:val="1"/>
      <w:numFmt w:val="decimal"/>
      <w:lvlText w:val="%1."/>
      <w:lvlJc w:val="left"/>
      <w:pPr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ind w:left="1942" w:hanging="360"/>
      </w:pPr>
    </w:lvl>
    <w:lvl w:ilvl="2" w:tplc="041D001B" w:tentative="1">
      <w:start w:val="1"/>
      <w:numFmt w:val="lowerRoman"/>
      <w:lvlText w:val="%3."/>
      <w:lvlJc w:val="right"/>
      <w:pPr>
        <w:ind w:left="2662" w:hanging="180"/>
      </w:pPr>
    </w:lvl>
    <w:lvl w:ilvl="3" w:tplc="041D000F" w:tentative="1">
      <w:start w:val="1"/>
      <w:numFmt w:val="decimal"/>
      <w:lvlText w:val="%4."/>
      <w:lvlJc w:val="left"/>
      <w:pPr>
        <w:ind w:left="3382" w:hanging="360"/>
      </w:pPr>
    </w:lvl>
    <w:lvl w:ilvl="4" w:tplc="041D0019" w:tentative="1">
      <w:start w:val="1"/>
      <w:numFmt w:val="lowerLetter"/>
      <w:lvlText w:val="%5."/>
      <w:lvlJc w:val="left"/>
      <w:pPr>
        <w:ind w:left="4102" w:hanging="360"/>
      </w:pPr>
    </w:lvl>
    <w:lvl w:ilvl="5" w:tplc="041D001B" w:tentative="1">
      <w:start w:val="1"/>
      <w:numFmt w:val="lowerRoman"/>
      <w:lvlText w:val="%6."/>
      <w:lvlJc w:val="right"/>
      <w:pPr>
        <w:ind w:left="4822" w:hanging="180"/>
      </w:pPr>
    </w:lvl>
    <w:lvl w:ilvl="6" w:tplc="041D000F" w:tentative="1">
      <w:start w:val="1"/>
      <w:numFmt w:val="decimal"/>
      <w:lvlText w:val="%7."/>
      <w:lvlJc w:val="left"/>
      <w:pPr>
        <w:ind w:left="5542" w:hanging="360"/>
      </w:pPr>
    </w:lvl>
    <w:lvl w:ilvl="7" w:tplc="041D0019" w:tentative="1">
      <w:start w:val="1"/>
      <w:numFmt w:val="lowerLetter"/>
      <w:lvlText w:val="%8."/>
      <w:lvlJc w:val="left"/>
      <w:pPr>
        <w:ind w:left="6262" w:hanging="360"/>
      </w:pPr>
    </w:lvl>
    <w:lvl w:ilvl="8" w:tplc="041D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5AF6ABF"/>
    <w:multiLevelType w:val="hybridMultilevel"/>
    <w:tmpl w:val="CAA251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A228A"/>
    <w:multiLevelType w:val="hybridMultilevel"/>
    <w:tmpl w:val="CBF0305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A50A2"/>
    <w:multiLevelType w:val="hybridMultilevel"/>
    <w:tmpl w:val="2A428AB8"/>
    <w:lvl w:ilvl="0" w:tplc="041D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F9602D"/>
    <w:multiLevelType w:val="hybridMultilevel"/>
    <w:tmpl w:val="C3645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82044"/>
    <w:multiLevelType w:val="hybridMultilevel"/>
    <w:tmpl w:val="D18099A0"/>
    <w:lvl w:ilvl="0" w:tplc="217040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1F527F"/>
    <w:multiLevelType w:val="hybridMultilevel"/>
    <w:tmpl w:val="4D96CBB8"/>
    <w:lvl w:ilvl="0" w:tplc="490231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1717D4"/>
    <w:multiLevelType w:val="hybridMultilevel"/>
    <w:tmpl w:val="AB28A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34409"/>
    <w:multiLevelType w:val="hybridMultilevel"/>
    <w:tmpl w:val="47CE35A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D2020"/>
    <w:multiLevelType w:val="hybridMultilevel"/>
    <w:tmpl w:val="30385F3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68"/>
    <w:rsid w:val="0000337E"/>
    <w:rsid w:val="000210EC"/>
    <w:rsid w:val="00024CB9"/>
    <w:rsid w:val="00036E97"/>
    <w:rsid w:val="00055CBF"/>
    <w:rsid w:val="00067950"/>
    <w:rsid w:val="00075D2B"/>
    <w:rsid w:val="00081916"/>
    <w:rsid w:val="000C190C"/>
    <w:rsid w:val="000C5064"/>
    <w:rsid w:val="000C762D"/>
    <w:rsid w:val="000D3DBB"/>
    <w:rsid w:val="000E5F2B"/>
    <w:rsid w:val="00114B30"/>
    <w:rsid w:val="00115D26"/>
    <w:rsid w:val="00127459"/>
    <w:rsid w:val="001305DC"/>
    <w:rsid w:val="00137983"/>
    <w:rsid w:val="001409EB"/>
    <w:rsid w:val="0016073E"/>
    <w:rsid w:val="00187560"/>
    <w:rsid w:val="001A746F"/>
    <w:rsid w:val="001B15B4"/>
    <w:rsid w:val="001D030C"/>
    <w:rsid w:val="001D59F7"/>
    <w:rsid w:val="001E659F"/>
    <w:rsid w:val="001F204D"/>
    <w:rsid w:val="001F5100"/>
    <w:rsid w:val="00204D75"/>
    <w:rsid w:val="00211D6A"/>
    <w:rsid w:val="00231E7C"/>
    <w:rsid w:val="00237022"/>
    <w:rsid w:val="00245800"/>
    <w:rsid w:val="00250ED3"/>
    <w:rsid w:val="00251A1A"/>
    <w:rsid w:val="00254791"/>
    <w:rsid w:val="00257BCE"/>
    <w:rsid w:val="00271EB2"/>
    <w:rsid w:val="00286BA9"/>
    <w:rsid w:val="00294975"/>
    <w:rsid w:val="00296264"/>
    <w:rsid w:val="00297EB9"/>
    <w:rsid w:val="002A30FE"/>
    <w:rsid w:val="002B6D62"/>
    <w:rsid w:val="002C3936"/>
    <w:rsid w:val="002C3F67"/>
    <w:rsid w:val="002D0368"/>
    <w:rsid w:val="002D407A"/>
    <w:rsid w:val="002D4293"/>
    <w:rsid w:val="002E0106"/>
    <w:rsid w:val="002E37C5"/>
    <w:rsid w:val="002F2503"/>
    <w:rsid w:val="003214EA"/>
    <w:rsid w:val="003364AB"/>
    <w:rsid w:val="00343416"/>
    <w:rsid w:val="00374C95"/>
    <w:rsid w:val="003A740B"/>
    <w:rsid w:val="003B3263"/>
    <w:rsid w:val="003B36AE"/>
    <w:rsid w:val="003B7565"/>
    <w:rsid w:val="003B7A97"/>
    <w:rsid w:val="003C0A24"/>
    <w:rsid w:val="003C29D4"/>
    <w:rsid w:val="003D6297"/>
    <w:rsid w:val="003E6C56"/>
    <w:rsid w:val="00407E57"/>
    <w:rsid w:val="004144BE"/>
    <w:rsid w:val="004213AC"/>
    <w:rsid w:val="0042207C"/>
    <w:rsid w:val="00434390"/>
    <w:rsid w:val="004610B7"/>
    <w:rsid w:val="00463143"/>
    <w:rsid w:val="00475CAC"/>
    <w:rsid w:val="004A0081"/>
    <w:rsid w:val="004A3F6B"/>
    <w:rsid w:val="004A49A0"/>
    <w:rsid w:val="004A4D21"/>
    <w:rsid w:val="004B70EF"/>
    <w:rsid w:val="004C4566"/>
    <w:rsid w:val="004F1D30"/>
    <w:rsid w:val="005006E2"/>
    <w:rsid w:val="005102EF"/>
    <w:rsid w:val="00514CF3"/>
    <w:rsid w:val="00520180"/>
    <w:rsid w:val="00523110"/>
    <w:rsid w:val="00527DA3"/>
    <w:rsid w:val="00527F96"/>
    <w:rsid w:val="0053458D"/>
    <w:rsid w:val="00540FB9"/>
    <w:rsid w:val="0057646F"/>
    <w:rsid w:val="00582520"/>
    <w:rsid w:val="0059363C"/>
    <w:rsid w:val="00597261"/>
    <w:rsid w:val="005B0F94"/>
    <w:rsid w:val="005C15BD"/>
    <w:rsid w:val="005E3BA8"/>
    <w:rsid w:val="005F43EE"/>
    <w:rsid w:val="005F7DC3"/>
    <w:rsid w:val="00610DA4"/>
    <w:rsid w:val="00617599"/>
    <w:rsid w:val="00630D38"/>
    <w:rsid w:val="00641B68"/>
    <w:rsid w:val="006433EC"/>
    <w:rsid w:val="00650F57"/>
    <w:rsid w:val="00653AC9"/>
    <w:rsid w:val="006541B8"/>
    <w:rsid w:val="006673EF"/>
    <w:rsid w:val="00682129"/>
    <w:rsid w:val="006B1171"/>
    <w:rsid w:val="006B6855"/>
    <w:rsid w:val="006C178B"/>
    <w:rsid w:val="006D77AD"/>
    <w:rsid w:val="006E2CD4"/>
    <w:rsid w:val="006F1059"/>
    <w:rsid w:val="007219E2"/>
    <w:rsid w:val="00721D91"/>
    <w:rsid w:val="00727D3E"/>
    <w:rsid w:val="0078347B"/>
    <w:rsid w:val="007844C2"/>
    <w:rsid w:val="00797C6B"/>
    <w:rsid w:val="007A1FBF"/>
    <w:rsid w:val="007A4F24"/>
    <w:rsid w:val="007D14D4"/>
    <w:rsid w:val="007D7322"/>
    <w:rsid w:val="007F391E"/>
    <w:rsid w:val="0080106B"/>
    <w:rsid w:val="008043D7"/>
    <w:rsid w:val="00805432"/>
    <w:rsid w:val="00820DD2"/>
    <w:rsid w:val="008257E2"/>
    <w:rsid w:val="00827F86"/>
    <w:rsid w:val="00833B7F"/>
    <w:rsid w:val="0083526F"/>
    <w:rsid w:val="00837AB5"/>
    <w:rsid w:val="00844F7F"/>
    <w:rsid w:val="00882F29"/>
    <w:rsid w:val="008931BA"/>
    <w:rsid w:val="008C183B"/>
    <w:rsid w:val="008D5C53"/>
    <w:rsid w:val="008E067E"/>
    <w:rsid w:val="008E4B9D"/>
    <w:rsid w:val="00904B70"/>
    <w:rsid w:val="00916982"/>
    <w:rsid w:val="009314FF"/>
    <w:rsid w:val="00937654"/>
    <w:rsid w:val="00942E57"/>
    <w:rsid w:val="009500D2"/>
    <w:rsid w:val="00966B4A"/>
    <w:rsid w:val="009919A8"/>
    <w:rsid w:val="009A44B8"/>
    <w:rsid w:val="009A6E85"/>
    <w:rsid w:val="009B3B56"/>
    <w:rsid w:val="009B5C8F"/>
    <w:rsid w:val="009C0A24"/>
    <w:rsid w:val="009D5596"/>
    <w:rsid w:val="009E1533"/>
    <w:rsid w:val="009E39EC"/>
    <w:rsid w:val="009E67F9"/>
    <w:rsid w:val="009F070F"/>
    <w:rsid w:val="00A00D12"/>
    <w:rsid w:val="00A221BB"/>
    <w:rsid w:val="00A26A5B"/>
    <w:rsid w:val="00A41863"/>
    <w:rsid w:val="00A4485F"/>
    <w:rsid w:val="00A52332"/>
    <w:rsid w:val="00A61CB2"/>
    <w:rsid w:val="00A76B6D"/>
    <w:rsid w:val="00AA0B60"/>
    <w:rsid w:val="00AD3258"/>
    <w:rsid w:val="00AD3825"/>
    <w:rsid w:val="00AE09B7"/>
    <w:rsid w:val="00AF0D00"/>
    <w:rsid w:val="00B0239C"/>
    <w:rsid w:val="00B230ED"/>
    <w:rsid w:val="00B2734A"/>
    <w:rsid w:val="00B53934"/>
    <w:rsid w:val="00B57C76"/>
    <w:rsid w:val="00B60AC7"/>
    <w:rsid w:val="00B660F7"/>
    <w:rsid w:val="00BA6AC0"/>
    <w:rsid w:val="00BB6830"/>
    <w:rsid w:val="00BB6E47"/>
    <w:rsid w:val="00BC1837"/>
    <w:rsid w:val="00BC5B52"/>
    <w:rsid w:val="00BD402A"/>
    <w:rsid w:val="00BE0EDD"/>
    <w:rsid w:val="00BE34FF"/>
    <w:rsid w:val="00BF337A"/>
    <w:rsid w:val="00BF7AA3"/>
    <w:rsid w:val="00C0194A"/>
    <w:rsid w:val="00C11451"/>
    <w:rsid w:val="00C11DB3"/>
    <w:rsid w:val="00C14E0F"/>
    <w:rsid w:val="00C35E4F"/>
    <w:rsid w:val="00C42C03"/>
    <w:rsid w:val="00C524B9"/>
    <w:rsid w:val="00C81A8F"/>
    <w:rsid w:val="00C924B8"/>
    <w:rsid w:val="00CA0E48"/>
    <w:rsid w:val="00CA17E0"/>
    <w:rsid w:val="00CC5E39"/>
    <w:rsid w:val="00CE49AB"/>
    <w:rsid w:val="00CE5D96"/>
    <w:rsid w:val="00D124FC"/>
    <w:rsid w:val="00D24665"/>
    <w:rsid w:val="00D24C91"/>
    <w:rsid w:val="00D40CBF"/>
    <w:rsid w:val="00D45360"/>
    <w:rsid w:val="00D51369"/>
    <w:rsid w:val="00D55BBD"/>
    <w:rsid w:val="00D57978"/>
    <w:rsid w:val="00D62DA0"/>
    <w:rsid w:val="00D7406C"/>
    <w:rsid w:val="00D752AC"/>
    <w:rsid w:val="00D76C84"/>
    <w:rsid w:val="00D778E3"/>
    <w:rsid w:val="00D821F3"/>
    <w:rsid w:val="00DA02F9"/>
    <w:rsid w:val="00E0384B"/>
    <w:rsid w:val="00E04D45"/>
    <w:rsid w:val="00E127A5"/>
    <w:rsid w:val="00E158CC"/>
    <w:rsid w:val="00E32313"/>
    <w:rsid w:val="00E478D7"/>
    <w:rsid w:val="00E479FE"/>
    <w:rsid w:val="00E73339"/>
    <w:rsid w:val="00E76D98"/>
    <w:rsid w:val="00E772CF"/>
    <w:rsid w:val="00E8796F"/>
    <w:rsid w:val="00EA70D0"/>
    <w:rsid w:val="00EB1965"/>
    <w:rsid w:val="00EC5906"/>
    <w:rsid w:val="00ED335B"/>
    <w:rsid w:val="00ED7B73"/>
    <w:rsid w:val="00EF0C32"/>
    <w:rsid w:val="00EF33C5"/>
    <w:rsid w:val="00EF3ED6"/>
    <w:rsid w:val="00EF448E"/>
    <w:rsid w:val="00F0651B"/>
    <w:rsid w:val="00F27BF7"/>
    <w:rsid w:val="00F30BF9"/>
    <w:rsid w:val="00F328BB"/>
    <w:rsid w:val="00F50C4C"/>
    <w:rsid w:val="00F6226E"/>
    <w:rsid w:val="00F75487"/>
    <w:rsid w:val="00FA2AA9"/>
    <w:rsid w:val="00FA7291"/>
    <w:rsid w:val="00FB1AAF"/>
    <w:rsid w:val="00FB331F"/>
    <w:rsid w:val="00FB3A6C"/>
    <w:rsid w:val="00FC3A96"/>
    <w:rsid w:val="00FC4C34"/>
    <w:rsid w:val="00FC4D47"/>
    <w:rsid w:val="00FD59B5"/>
    <w:rsid w:val="00FD5A10"/>
    <w:rsid w:val="00FF2CAC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FFBBC"/>
  <w15:docId w15:val="{693A5004-31E3-4F0D-9810-42FB9F6B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35B"/>
    <w:rPr>
      <w:rFonts w:cstheme="minorHAns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60AC7"/>
    <w:pPr>
      <w:keepNext/>
      <w:keepLines/>
      <w:spacing w:before="240" w:after="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60AC7"/>
    <w:pPr>
      <w:keepNext/>
      <w:keepLines/>
      <w:spacing w:before="240" w:after="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B60AC7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customStyle="1" w:styleId="SidhuvudChar">
    <w:name w:val="Sidhuvud Char"/>
    <w:basedOn w:val="Standardstycketeckensnitt"/>
    <w:link w:val="Sidhuvud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60AC7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60AC7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60AC7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Innehll1">
    <w:name w:val="toc 1"/>
    <w:basedOn w:val="Normal"/>
    <w:next w:val="Normal"/>
    <w:autoRedefine/>
    <w:uiPriority w:val="39"/>
    <w:unhideWhenUsed/>
    <w:rsid w:val="00B60AC7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60AC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B60AC7"/>
    <w:pPr>
      <w:spacing w:after="100"/>
      <w:ind w:left="440"/>
    </w:pPr>
  </w:style>
  <w:style w:type="paragraph" w:styleId="Liststycke">
    <w:name w:val="List Paragraph"/>
    <w:basedOn w:val="Normal"/>
    <w:uiPriority w:val="34"/>
    <w:qFormat/>
    <w:rsid w:val="00B60AC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9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s3">
    <w:name w:val="s3"/>
    <w:rsid w:val="0079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2B0C9-028D-4BFC-BE99-DF1C81DA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Jesper Johansson</dc:creator>
  <cp:lastModifiedBy>Jesper Johansson</cp:lastModifiedBy>
  <cp:revision>2</cp:revision>
  <cp:lastPrinted>2019-06-25T09:02:00Z</cp:lastPrinted>
  <dcterms:created xsi:type="dcterms:W3CDTF">2021-11-04T07:07:00Z</dcterms:created>
  <dcterms:modified xsi:type="dcterms:W3CDTF">2021-11-04T07:07:00Z</dcterms:modified>
</cp:coreProperties>
</file>